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Е Л Г О Р О Д С К А Я   О Б Л А С Т Ь </w:t>
      </w:r>
    </w:p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ЗЕМСКОЕ СОБРАНИЕ</w:t>
      </w:r>
    </w:p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БЕЛЯНСКОГО СЕЛЬСКОГО ПОСЕЛЕНИЯ</w:t>
      </w:r>
    </w:p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«БОРИСОВСКИЙ  РАЙОН»</w:t>
      </w:r>
    </w:p>
    <w:p w:rsidR="00125491" w:rsidRDefault="00125491" w:rsidP="00125491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(пятого созыва)</w:t>
      </w:r>
    </w:p>
    <w:p w:rsidR="00125491" w:rsidRDefault="00125491" w:rsidP="00125491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 w:cs="Times New Roman"/>
          <w:sz w:val="28"/>
          <w:szCs w:val="28"/>
        </w:rPr>
      </w:pPr>
    </w:p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125491" w:rsidRDefault="00125491" w:rsidP="00125491">
      <w:pPr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"августа  2024 года</w:t>
      </w:r>
      <w:r w:rsidRPr="00175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№ 22-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-1</w:t>
      </w:r>
      <w:r w:rsidRPr="001754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5491" w:rsidRDefault="00125491" w:rsidP="00125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91" w:rsidRPr="00782358" w:rsidRDefault="00125491" w:rsidP="00125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sz w:val="28"/>
          <w:szCs w:val="28"/>
        </w:rPr>
        <w:t>Белян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от 2 декабря 2019 года № </w:t>
      </w:r>
      <w:r>
        <w:rPr>
          <w:rFonts w:ascii="Times New Roman" w:hAnsi="Times New Roman" w:cs="Times New Roman"/>
          <w:b/>
          <w:sz w:val="28"/>
          <w:szCs w:val="28"/>
        </w:rPr>
        <w:t>28-2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-1  "Об установлении налога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имущество физических лиц 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Белян</w:t>
      </w:r>
      <w:r w:rsidRPr="00782358">
        <w:rPr>
          <w:rFonts w:ascii="Times New Roman" w:hAnsi="Times New Roman" w:cs="Times New Roman"/>
          <w:b/>
          <w:sz w:val="28"/>
          <w:szCs w:val="28"/>
        </w:rPr>
        <w:t>ского сельского поселения "</w:t>
      </w:r>
    </w:p>
    <w:p w:rsidR="00125491" w:rsidRPr="00125491" w:rsidRDefault="00125491" w:rsidP="00125491">
      <w:pPr>
        <w:spacing w:after="0" w:line="240" w:lineRule="auto"/>
        <w:jc w:val="both"/>
        <w:rPr>
          <w:sz w:val="28"/>
          <w:szCs w:val="28"/>
        </w:rPr>
      </w:pPr>
    </w:p>
    <w:p w:rsidR="00125491" w:rsidRPr="00125491" w:rsidRDefault="00125491" w:rsidP="00125491">
      <w:pPr>
        <w:spacing w:after="0" w:line="240" w:lineRule="auto"/>
        <w:jc w:val="both"/>
        <w:rPr>
          <w:sz w:val="28"/>
          <w:szCs w:val="28"/>
        </w:rPr>
      </w:pP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5491"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земское собрание Белянского сельского поселения </w:t>
      </w:r>
      <w:proofErr w:type="spellStart"/>
      <w:r w:rsidRPr="0012549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2549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12549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25491"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125491" w:rsidRPr="00125491" w:rsidRDefault="00125491" w:rsidP="001254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>1. Внести  в решение земского собрания Белянского сельского поселения от 2 декабря 2019 года № 28-2-1 (в ред. от 23.06.2023г. № 103-4-1) "Об установлении  налога на имущество физических лиц на территории Белянского сельского поселения " (далее - решение) следующие изменения: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 xml:space="preserve">- абзац 1 подпункта 5) пункта 3 решения изложить в следующей редакции: 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>"5). Предоставить налоговую льготу в  виде освобождения от уплаты налога на имущество физических лиц за налоговый период 2024 года:";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>- абзац 4 подпункта 5) пункта 3 решения изложить в следующей редакции: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>"Перечень объектов недвижимого имущества, к которым применяется налоговая льгота, установленная подпунктом 5)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491">
        <w:rPr>
          <w:rFonts w:ascii="Times New Roman" w:hAnsi="Times New Roman" w:cs="Times New Roman"/>
          <w:sz w:val="28"/>
          <w:szCs w:val="28"/>
        </w:rPr>
        <w:t xml:space="preserve">3 решения, с указанием периода ее применения утверждается главой администрации муниципального района  "Борисовский район" Белгородской области и направляется в адрес Управления Федеральной налоговой службы по Белгородской области за налоговый период 2024года - не позднее 1 февраля 2025 года". 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"Борисовский район" Белгородской области https:// belyanskoe-r31.gosweb.gosuslugi.ru в сети Интернет.</w:t>
      </w:r>
    </w:p>
    <w:p w:rsid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</w:r>
    </w:p>
    <w:p w:rsid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решения возложить на постоянную комиссию  земского собрания Белянского сельского поселения по бюджету, налогам и социальному развитию.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491" w:rsidRDefault="00125491" w:rsidP="0012549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F3" w:rsidRPr="004475F3" w:rsidRDefault="004475F3" w:rsidP="004475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5F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475F3" w:rsidRPr="004475F3" w:rsidRDefault="004475F3" w:rsidP="004475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5F3">
        <w:rPr>
          <w:rFonts w:ascii="Times New Roman" w:hAnsi="Times New Roman" w:cs="Times New Roman"/>
          <w:sz w:val="28"/>
          <w:szCs w:val="28"/>
        </w:rPr>
        <w:t xml:space="preserve">Белянского сельского поселения                                 </w:t>
      </w:r>
      <w:proofErr w:type="spellStart"/>
      <w:r w:rsidRPr="004475F3">
        <w:rPr>
          <w:rFonts w:ascii="Times New Roman" w:hAnsi="Times New Roman" w:cs="Times New Roman"/>
          <w:sz w:val="28"/>
          <w:szCs w:val="28"/>
        </w:rPr>
        <w:t>С.А.Линник</w:t>
      </w:r>
      <w:proofErr w:type="spellEnd"/>
    </w:p>
    <w:p w:rsidR="00125491" w:rsidRPr="0017544B" w:rsidRDefault="00125491" w:rsidP="00125491">
      <w:pPr>
        <w:spacing w:after="0" w:line="0" w:lineRule="atLeast"/>
        <w:rPr>
          <w:rFonts w:ascii="Times New Roman" w:hAnsi="Times New Roman" w:cs="Times New Roman"/>
        </w:rPr>
      </w:pPr>
    </w:p>
    <w:p w:rsidR="00125491" w:rsidRPr="00782358" w:rsidRDefault="00125491" w:rsidP="00125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5E6" w:rsidRDefault="008725E6"/>
    <w:sectPr w:rsidR="008725E6" w:rsidSect="0096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5491"/>
    <w:rsid w:val="00125491"/>
    <w:rsid w:val="004475F3"/>
    <w:rsid w:val="00770DE0"/>
    <w:rsid w:val="0087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254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3</cp:revision>
  <dcterms:created xsi:type="dcterms:W3CDTF">2024-08-27T15:03:00Z</dcterms:created>
  <dcterms:modified xsi:type="dcterms:W3CDTF">2024-08-27T15:21:00Z</dcterms:modified>
</cp:coreProperties>
</file>