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AE2" w:rsidRDefault="00703AE2" w:rsidP="00703AE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703AE2" w:rsidRDefault="00703AE2" w:rsidP="00703AE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обращениям граждан</w:t>
      </w:r>
    </w:p>
    <w:p w:rsidR="00703AE2" w:rsidRDefault="00703AE2" w:rsidP="00703AE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администрацию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Белянского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703AE2" w:rsidRDefault="00703AE2" w:rsidP="00703AE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октябрь 2024 года</w:t>
      </w:r>
    </w:p>
    <w:p w:rsidR="00703AE2" w:rsidRDefault="00703AE2" w:rsidP="00703AE2">
      <w:pPr>
        <w:rPr>
          <w:rFonts w:ascii="Times New Roman" w:hAnsi="Times New Roman" w:cs="Times New Roman"/>
          <w:b/>
          <w:sz w:val="28"/>
          <w:szCs w:val="28"/>
        </w:rPr>
      </w:pPr>
    </w:p>
    <w:p w:rsidR="00703AE2" w:rsidRDefault="00703AE2" w:rsidP="00703AE2">
      <w:p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В октябре 2024 года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поступило, зарегистрировано и направлено на исполнение два  обращения граждан  в устной форме из тематических разделов:</w:t>
      </w:r>
    </w:p>
    <w:p w:rsidR="00703AE2" w:rsidRDefault="00703AE2" w:rsidP="00703AE2">
      <w:pPr>
        <w:pStyle w:val="a3"/>
        <w:numPr>
          <w:ilvl w:val="0"/>
          <w:numId w:val="1"/>
        </w:numPr>
        <w:tabs>
          <w:tab w:val="left" w:pos="9355"/>
        </w:tabs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«Уличное освещение»: - 1 (замена лампочки уличного освещения);</w:t>
      </w:r>
    </w:p>
    <w:p w:rsidR="00703AE2" w:rsidRDefault="00703AE2" w:rsidP="00703AE2">
      <w:pPr>
        <w:pStyle w:val="a3"/>
        <w:numPr>
          <w:ilvl w:val="0"/>
          <w:numId w:val="1"/>
        </w:numPr>
        <w:tabs>
          <w:tab w:val="left" w:pos="9355"/>
        </w:tabs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«Налоги»: -1 (оплата налога за земельный участок).</w:t>
      </w:r>
    </w:p>
    <w:p w:rsidR="00703AE2" w:rsidRDefault="00703AE2" w:rsidP="00703AE2">
      <w:p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По состоянию на 31.10.2024г. все обращения исполнены, в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соответствии с действующим законодательством в установленные сроки.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markedcontent"/>
          <w:rFonts w:ascii="Times New Roman" w:hAnsi="Times New Roman" w:cs="Times New Roman"/>
          <w:sz w:val="28"/>
          <w:szCs w:val="28"/>
        </w:rPr>
        <w:t>Информация доведена до заявителей.</w:t>
      </w:r>
    </w:p>
    <w:p w:rsidR="00703AE2" w:rsidRDefault="00703AE2" w:rsidP="00703AE2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F32967" w:rsidRDefault="00F32967"/>
    <w:sectPr w:rsidR="00F32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D5D42"/>
    <w:multiLevelType w:val="hybridMultilevel"/>
    <w:tmpl w:val="D1289F6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703AE2"/>
    <w:rsid w:val="00703AE2"/>
    <w:rsid w:val="00F32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AE2"/>
    <w:pPr>
      <w:spacing w:after="0" w:line="240" w:lineRule="auto"/>
      <w:ind w:left="720" w:right="567" w:firstLine="964"/>
      <w:contextualSpacing/>
      <w:jc w:val="both"/>
    </w:pPr>
    <w:rPr>
      <w:rFonts w:eastAsiaTheme="minorHAnsi"/>
      <w:lang w:eastAsia="en-US"/>
    </w:rPr>
  </w:style>
  <w:style w:type="character" w:customStyle="1" w:styleId="markedcontent">
    <w:name w:val="markedcontent"/>
    <w:basedOn w:val="a0"/>
    <w:rsid w:val="00703A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6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Belenkoe</dc:creator>
  <cp:keywords/>
  <dc:description/>
  <cp:lastModifiedBy>Belenkoe</cp:lastModifiedBy>
  <cp:revision>2</cp:revision>
  <dcterms:created xsi:type="dcterms:W3CDTF">2024-10-31T11:24:00Z</dcterms:created>
  <dcterms:modified xsi:type="dcterms:W3CDTF">2024-10-31T11:30:00Z</dcterms:modified>
</cp:coreProperties>
</file>